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A1" w:rsidRPr="00DE20A1" w:rsidRDefault="00DE20A1" w:rsidP="00DE20A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DE20A1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Metodické doporučení pro zákonné zástupce</w:t>
      </w:r>
    </w:p>
    <w:p w:rsidR="00DE20A1" w:rsidRPr="00DE20A1" w:rsidRDefault="00DE20A1" w:rsidP="00DE20A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DE20A1">
        <w:rPr>
          <w:rFonts w:eastAsia="Times New Roman" w:cstheme="minorHAnsi"/>
          <w:b/>
          <w:bCs/>
          <w:sz w:val="36"/>
          <w:szCs w:val="36"/>
          <w:lang w:eastAsia="cs-CZ"/>
        </w:rPr>
        <w:t>Úvod</w:t>
      </w:r>
    </w:p>
    <w:p w:rsidR="00DE20A1" w:rsidRPr="00DE20A1" w:rsidRDefault="00DE20A1" w:rsidP="00DE20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E20A1">
        <w:rPr>
          <w:rFonts w:eastAsia="Times New Roman" w:cstheme="minorHAnsi"/>
          <w:sz w:val="24"/>
          <w:szCs w:val="24"/>
          <w:lang w:eastAsia="cs-CZ"/>
        </w:rPr>
        <w:t>Tento dokument poskytuje jednoduché pokyny pro zákonné zástupce, jak postupovat při řešení výchovných a vzdělávacích problémů dětí ve škole.</w:t>
      </w:r>
    </w:p>
    <w:p w:rsidR="00DE20A1" w:rsidRPr="00DE20A1" w:rsidRDefault="00DE20A1" w:rsidP="00DE20A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DE20A1">
        <w:rPr>
          <w:rFonts w:eastAsia="Times New Roman" w:cstheme="minorHAnsi"/>
          <w:b/>
          <w:bCs/>
          <w:sz w:val="36"/>
          <w:szCs w:val="36"/>
          <w:lang w:eastAsia="cs-CZ"/>
        </w:rPr>
        <w:t>Postup</w:t>
      </w:r>
    </w:p>
    <w:p w:rsidR="00DE20A1" w:rsidRPr="009F53DC" w:rsidRDefault="00DE20A1" w:rsidP="00390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F53DC">
        <w:rPr>
          <w:rFonts w:eastAsia="Times New Roman" w:cstheme="minorHAnsi"/>
          <w:b/>
          <w:bCs/>
          <w:sz w:val="24"/>
          <w:szCs w:val="24"/>
          <w:lang w:eastAsia="cs-CZ"/>
        </w:rPr>
        <w:t>Vyučující</w:t>
      </w:r>
      <w:r w:rsidRPr="00DE20A1">
        <w:rPr>
          <w:rFonts w:eastAsia="Times New Roman" w:cstheme="minorHAnsi"/>
          <w:sz w:val="24"/>
          <w:szCs w:val="24"/>
          <w:lang w:eastAsia="cs-CZ"/>
        </w:rPr>
        <w:t>: Pokud máte pocit, že vaše dítě má v</w:t>
      </w:r>
      <w:r w:rsidRPr="009F53DC">
        <w:rPr>
          <w:rFonts w:eastAsia="Times New Roman" w:cstheme="minorHAnsi"/>
          <w:sz w:val="24"/>
          <w:szCs w:val="24"/>
          <w:lang w:eastAsia="cs-CZ"/>
        </w:rPr>
        <w:t>e</w:t>
      </w:r>
      <w:r w:rsidRPr="00DE20A1">
        <w:rPr>
          <w:rFonts w:eastAsia="Times New Roman" w:cstheme="minorHAnsi"/>
          <w:sz w:val="24"/>
          <w:szCs w:val="24"/>
          <w:lang w:eastAsia="cs-CZ"/>
        </w:rPr>
        <w:t xml:space="preserve"> škole problémy, prvním krokem by mělo být setkání s vyučujícím. Diskutujte o svých obavách a zjistěte, jaké kroky lze podniknout pro zlepšení situace.</w:t>
      </w:r>
      <w:r w:rsidRPr="009F53DC">
        <w:rPr>
          <w:rFonts w:eastAsia="Times New Roman" w:cstheme="minorHAnsi"/>
          <w:sz w:val="24"/>
          <w:szCs w:val="24"/>
          <w:lang w:eastAsia="cs-CZ"/>
        </w:rPr>
        <w:t xml:space="preserve"> Projednejte návrhy opatření</w:t>
      </w:r>
      <w:r w:rsidR="009F53DC">
        <w:rPr>
          <w:rFonts w:eastAsia="Times New Roman" w:cstheme="minorHAnsi"/>
          <w:sz w:val="24"/>
          <w:szCs w:val="24"/>
          <w:lang w:eastAsia="cs-CZ"/>
        </w:rPr>
        <w:t>.</w:t>
      </w:r>
      <w:bookmarkStart w:id="0" w:name="_GoBack"/>
      <w:bookmarkEnd w:id="0"/>
    </w:p>
    <w:p w:rsidR="00DE20A1" w:rsidRPr="00DE20A1" w:rsidRDefault="00DE20A1" w:rsidP="00390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F53DC">
        <w:rPr>
          <w:rFonts w:eastAsia="Times New Roman" w:cstheme="minorHAnsi"/>
          <w:b/>
          <w:bCs/>
          <w:sz w:val="24"/>
          <w:szCs w:val="24"/>
          <w:lang w:eastAsia="cs-CZ"/>
        </w:rPr>
        <w:t>Třídní učitel</w:t>
      </w:r>
      <w:r w:rsidRPr="00DE20A1">
        <w:rPr>
          <w:rFonts w:eastAsia="Times New Roman" w:cstheme="minorHAnsi"/>
          <w:sz w:val="24"/>
          <w:szCs w:val="24"/>
          <w:lang w:eastAsia="cs-CZ"/>
        </w:rPr>
        <w:t>: Pokud problém přetrvává, obraťte se na třídního učitele. Třídní učitel má hlubší přehled o vývoji a chování dítěte ve třídě a může navrhnout další strategie.</w:t>
      </w:r>
    </w:p>
    <w:p w:rsidR="00DE20A1" w:rsidRPr="00DE20A1" w:rsidRDefault="00DE20A1" w:rsidP="00DE2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F53DC">
        <w:rPr>
          <w:rFonts w:eastAsia="Times New Roman" w:cstheme="minorHAnsi"/>
          <w:b/>
          <w:bCs/>
          <w:sz w:val="24"/>
          <w:szCs w:val="24"/>
          <w:lang w:eastAsia="cs-CZ"/>
        </w:rPr>
        <w:t>Školské poradenské pracoviště</w:t>
      </w:r>
      <w:r w:rsidRPr="00DE20A1">
        <w:rPr>
          <w:rFonts w:eastAsia="Times New Roman" w:cstheme="minorHAnsi"/>
          <w:sz w:val="24"/>
          <w:szCs w:val="24"/>
          <w:lang w:eastAsia="cs-CZ"/>
        </w:rPr>
        <w:t>: Pokud ani třídní učitel není schopen problém vyřešit, můžete se obrátit na školské poradenské pracoviště. Tito odborníci mohou poskytnout další podporu a doporučení.</w:t>
      </w:r>
    </w:p>
    <w:p w:rsidR="00DE20A1" w:rsidRPr="00DE20A1" w:rsidRDefault="00DE20A1" w:rsidP="00DE20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F53DC">
        <w:rPr>
          <w:rFonts w:eastAsia="Times New Roman" w:cstheme="minorHAnsi"/>
          <w:b/>
          <w:bCs/>
          <w:sz w:val="24"/>
          <w:szCs w:val="24"/>
          <w:lang w:eastAsia="cs-CZ"/>
        </w:rPr>
        <w:t>Ředitel školy</w:t>
      </w:r>
      <w:r w:rsidRPr="00DE20A1">
        <w:rPr>
          <w:rFonts w:eastAsia="Times New Roman" w:cstheme="minorHAnsi"/>
          <w:sz w:val="24"/>
          <w:szCs w:val="24"/>
          <w:lang w:eastAsia="cs-CZ"/>
        </w:rPr>
        <w:t>: Pokud všechny předchozí kroky selhaly, měli byste se obrátit na ředitele školy. Ředitel má pravomoc rozhodnout o dalších krocích a může přijmout opatření na úrovni celé školy.</w:t>
      </w:r>
    </w:p>
    <w:p w:rsidR="00DE20A1" w:rsidRPr="00DE20A1" w:rsidRDefault="00DE20A1" w:rsidP="00DE20A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DE20A1">
        <w:rPr>
          <w:rFonts w:eastAsia="Times New Roman" w:cstheme="minorHAnsi"/>
          <w:b/>
          <w:bCs/>
          <w:sz w:val="36"/>
          <w:szCs w:val="36"/>
          <w:lang w:eastAsia="cs-CZ"/>
        </w:rPr>
        <w:t>Závěr</w:t>
      </w:r>
    </w:p>
    <w:p w:rsidR="00DE20A1" w:rsidRPr="00DE20A1" w:rsidRDefault="00DE20A1" w:rsidP="00DE20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E20A1">
        <w:rPr>
          <w:rFonts w:eastAsia="Times New Roman" w:cstheme="minorHAnsi"/>
          <w:sz w:val="24"/>
          <w:szCs w:val="24"/>
          <w:lang w:eastAsia="cs-CZ"/>
        </w:rPr>
        <w:t>Pamatujte, že hlavním cílem je podpora a vzdělání vašeho dítěte. Spolupráce se školou a aktivní účast na výchově a vzdělávání vašeho dítěte jsou klíčové pro jeho úspěch.</w:t>
      </w:r>
    </w:p>
    <w:p w:rsidR="00DE20A1" w:rsidRPr="00DE20A1" w:rsidRDefault="00DE20A1" w:rsidP="00DE20A1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E20A1">
        <w:rPr>
          <w:rFonts w:eastAsia="Times New Roman" w:cstheme="minorHAnsi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1572F1" w:rsidRPr="009F53DC" w:rsidRDefault="001572F1">
      <w:pPr>
        <w:rPr>
          <w:rFonts w:cstheme="minorHAnsi"/>
        </w:rPr>
      </w:pPr>
    </w:p>
    <w:sectPr w:rsidR="001572F1" w:rsidRPr="009F5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15611"/>
    <w:multiLevelType w:val="multilevel"/>
    <w:tmpl w:val="4832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A1"/>
    <w:rsid w:val="001572F1"/>
    <w:rsid w:val="009F53DC"/>
    <w:rsid w:val="00DE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BD8D"/>
  <w15:chartTrackingRefBased/>
  <w15:docId w15:val="{5EC0781B-C0DC-47B1-81E4-12AD57B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E2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E2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20A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E20A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E20A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5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Ostrov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Helmut Harzer</dc:creator>
  <cp:keywords/>
  <dc:description/>
  <cp:lastModifiedBy>Mgr. Helmut Harzer</cp:lastModifiedBy>
  <cp:revision>2</cp:revision>
  <cp:lastPrinted>2024-04-26T07:32:00Z</cp:lastPrinted>
  <dcterms:created xsi:type="dcterms:W3CDTF">2024-04-26T07:27:00Z</dcterms:created>
  <dcterms:modified xsi:type="dcterms:W3CDTF">2024-04-26T07:35:00Z</dcterms:modified>
</cp:coreProperties>
</file>